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br w:type="textWrapping"/>
        <w:t xml:space="preserve">ASSU Executive Meeting</w:t>
      </w:r>
      <w:r w:rsidDel="00000000" w:rsidR="00000000" w:rsidRPr="00000000">
        <w:rPr>
          <w:rtl w:val="0"/>
        </w:rPr>
      </w:r>
    </w:p>
    <w:p w:rsidR="00000000" w:rsidDel="00000000" w:rsidP="00000000" w:rsidRDefault="00000000" w:rsidRPr="00000000" w14:paraId="00000002">
      <w:pPr>
        <w:spacing w:after="0" w:before="258"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Minutes</w:t>
      </w:r>
      <w:r w:rsidDel="00000000" w:rsidR="00000000" w:rsidRPr="00000000">
        <w:rPr>
          <w:rtl w:val="0"/>
        </w:rPr>
      </w:r>
    </w:p>
    <w:p w:rsidR="00000000" w:rsidDel="00000000" w:rsidP="00000000" w:rsidRDefault="00000000" w:rsidRPr="00000000" w14:paraId="00000003">
      <w:pPr>
        <w:spacing w:after="0" w:before="793" w:line="240" w:lineRule="auto"/>
        <w:ind w:left="6"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Tuesday, July 23rd, 2024                                                                                                                                      5:00 PM  </w:t>
        <w:br w:type="textWrapping"/>
        <w:br w:type="textWrapping"/>
        <w:t xml:space="preserve">Present: Firdaus Sadid (President), Farida Kayed (Executive), Mi</w:t>
      </w:r>
      <w:r w:rsidDel="00000000" w:rsidR="00000000" w:rsidRPr="00000000">
        <w:rPr>
          <w:sz w:val="24"/>
          <w:szCs w:val="24"/>
          <w:rtl w:val="0"/>
        </w:rPr>
        <w:t xml:space="preserve">a Rodrigo (Executive), Michelle Wong (Executive), </w:t>
      </w:r>
      <w:r w:rsidDel="00000000" w:rsidR="00000000" w:rsidRPr="00000000">
        <w:rPr>
          <w:rFonts w:ascii="Calibri" w:cs="Calibri" w:eastAsia="Calibri" w:hAnsi="Calibri"/>
          <w:color w:val="000000"/>
          <w:sz w:val="24"/>
          <w:szCs w:val="24"/>
          <w:rtl w:val="0"/>
        </w:rPr>
        <w:t xml:space="preserve"> Safia Zaman (Executive), </w:t>
      </w:r>
      <w:r w:rsidDel="00000000" w:rsidR="00000000" w:rsidRPr="00000000">
        <w:rPr>
          <w:sz w:val="24"/>
          <w:szCs w:val="24"/>
          <w:rtl w:val="0"/>
        </w:rPr>
        <w:t xml:space="preserve">Gavin Nowlan</w:t>
      </w:r>
      <w:r w:rsidDel="00000000" w:rsidR="00000000" w:rsidRPr="00000000">
        <w:rPr>
          <w:rFonts w:ascii="Calibri" w:cs="Calibri" w:eastAsia="Calibri" w:hAnsi="Calibri"/>
          <w:color w:val="000000"/>
          <w:sz w:val="24"/>
          <w:szCs w:val="24"/>
          <w:rtl w:val="0"/>
        </w:rPr>
        <w:t xml:space="preserve"> (Secretary)</w:t>
        <w:br w:type="textWrapping"/>
        <w:br w:type="textWrapping"/>
        <w:t xml:space="preserve">The meeting was </w:t>
      </w:r>
      <w:r w:rsidDel="00000000" w:rsidR="00000000" w:rsidRPr="00000000">
        <w:rPr>
          <w:sz w:val="24"/>
          <w:szCs w:val="24"/>
          <w:rtl w:val="0"/>
        </w:rPr>
        <w:t xml:space="preserve">c</w:t>
      </w:r>
      <w:r w:rsidDel="00000000" w:rsidR="00000000" w:rsidRPr="00000000">
        <w:rPr>
          <w:rFonts w:ascii="Calibri" w:cs="Calibri" w:eastAsia="Calibri" w:hAnsi="Calibri"/>
          <w:color w:val="000000"/>
          <w:sz w:val="24"/>
          <w:szCs w:val="24"/>
          <w:rtl w:val="0"/>
        </w:rPr>
        <w:t xml:space="preserve">alled to order at 5</w:t>
      </w:r>
      <w:r w:rsidDel="00000000" w:rsidR="00000000" w:rsidRPr="00000000">
        <w:rPr>
          <w:sz w:val="24"/>
          <w:szCs w:val="24"/>
          <w:rtl w:val="0"/>
        </w:rPr>
        <w:t xml:space="preserve">:14</w:t>
      </w:r>
      <w:r w:rsidDel="00000000" w:rsidR="00000000" w:rsidRPr="00000000">
        <w:rPr>
          <w:rFonts w:ascii="Calibri" w:cs="Calibri" w:eastAsia="Calibri" w:hAnsi="Calibri"/>
          <w:color w:val="000000"/>
          <w:sz w:val="24"/>
          <w:szCs w:val="24"/>
          <w:rtl w:val="0"/>
        </w:rPr>
        <w:t xml:space="preserve"> pm</w:t>
        <w:br w:type="textWrapping"/>
        <w:br w:type="textWrapping"/>
        <w:t xml:space="preserve">1) </w:t>
        <w:tab/>
      </w:r>
      <w:r w:rsidDel="00000000" w:rsidR="00000000" w:rsidRPr="00000000">
        <w:rPr>
          <w:rFonts w:ascii="Calibri" w:cs="Calibri" w:eastAsia="Calibri" w:hAnsi="Calibri"/>
          <w:color w:val="000000"/>
          <w:sz w:val="24"/>
          <w:szCs w:val="24"/>
          <w:u w:val="single"/>
          <w:rtl w:val="0"/>
        </w:rPr>
        <w:t xml:space="preserve">Approval of the Agenda </w:t>
      </w:r>
      <w:r w:rsidDel="00000000" w:rsidR="00000000" w:rsidRPr="00000000">
        <w:rPr>
          <w:rFonts w:ascii="Calibri" w:cs="Calibri" w:eastAsia="Calibri" w:hAnsi="Calibri"/>
          <w:color w:val="000000"/>
          <w:sz w:val="24"/>
          <w:szCs w:val="24"/>
          <w:rtl w:val="0"/>
        </w:rPr>
        <w:br w:type="textWrapping"/>
        <w:br w:type="textWrapping"/>
        <w:tab/>
        <w:t xml:space="preserve">MOVED (</w:t>
      </w:r>
      <w:r w:rsidDel="00000000" w:rsidR="00000000" w:rsidRPr="00000000">
        <w:rPr>
          <w:sz w:val="24"/>
          <w:szCs w:val="24"/>
          <w:rtl w:val="0"/>
        </w:rPr>
        <w:t xml:space="preserve">Rodrigo</w:t>
      </w:r>
      <w:r w:rsidDel="00000000" w:rsidR="00000000" w:rsidRPr="00000000">
        <w:rPr>
          <w:rFonts w:ascii="Calibri" w:cs="Calibri" w:eastAsia="Calibri" w:hAnsi="Calibri"/>
          <w:color w:val="000000"/>
          <w:sz w:val="24"/>
          <w:szCs w:val="24"/>
          <w:rtl w:val="0"/>
        </w:rPr>
        <w:t xml:space="preserve">/Zaman) “To approve the agenda as presented”</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CARRIED</w:t>
      </w:r>
    </w:p>
    <w:p w:rsidR="00000000" w:rsidDel="00000000" w:rsidP="00000000" w:rsidRDefault="00000000" w:rsidRPr="00000000" w14:paraId="00000006">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sz w:val="24"/>
          <w:szCs w:val="24"/>
        </w:rPr>
      </w:pPr>
      <w:r w:rsidDel="00000000" w:rsidR="00000000" w:rsidRPr="00000000">
        <w:rPr>
          <w:sz w:val="24"/>
          <w:szCs w:val="24"/>
          <w:rtl w:val="0"/>
        </w:rPr>
        <w:t xml:space="preserve">2) </w:t>
        <w:tab/>
      </w:r>
      <w:r w:rsidDel="00000000" w:rsidR="00000000" w:rsidRPr="00000000">
        <w:rPr>
          <w:sz w:val="24"/>
          <w:szCs w:val="24"/>
          <w:u w:val="single"/>
          <w:rtl w:val="0"/>
        </w:rPr>
        <w:t xml:space="preserve">Approval of the Previous Minutes</w:t>
      </w:r>
      <w:r w:rsidDel="00000000" w:rsidR="00000000" w:rsidRPr="00000000">
        <w:rPr>
          <w:sz w:val="24"/>
          <w:szCs w:val="24"/>
          <w:rtl w:val="0"/>
        </w:rPr>
        <w:t xml:space="preserve"> June 15th and July 2nd 2024</w:t>
      </w:r>
    </w:p>
    <w:p w:rsidR="00000000" w:rsidDel="00000000" w:rsidP="00000000" w:rsidRDefault="00000000" w:rsidRPr="00000000" w14:paraId="0000000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after="0" w:line="240" w:lineRule="auto"/>
        <w:ind w:left="0" w:firstLine="0"/>
        <w:rPr>
          <w:sz w:val="24"/>
          <w:szCs w:val="24"/>
        </w:rPr>
      </w:pPr>
      <w:r w:rsidDel="00000000" w:rsidR="00000000" w:rsidRPr="00000000">
        <w:rPr>
          <w:sz w:val="24"/>
          <w:szCs w:val="24"/>
          <w:rtl w:val="0"/>
        </w:rPr>
        <w:tab/>
        <w:t xml:space="preserve">MOVED (Kayed/Zaman)</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rFonts w:ascii="Calibri" w:cs="Calibri" w:eastAsia="Calibri" w:hAnsi="Calibri"/>
          <w:color w:val="000000"/>
          <w:sz w:val="24"/>
          <w:szCs w:val="24"/>
          <w:u w:val="single"/>
        </w:rPr>
      </w:pP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w:t>
        <w:tab/>
        <w:t xml:space="preserve"> </w:t>
      </w:r>
      <w:r w:rsidDel="00000000" w:rsidR="00000000" w:rsidRPr="00000000">
        <w:rPr>
          <w:rFonts w:ascii="Calibri" w:cs="Calibri" w:eastAsia="Calibri" w:hAnsi="Calibri"/>
          <w:color w:val="000000"/>
          <w:sz w:val="24"/>
          <w:szCs w:val="24"/>
          <w:u w:val="single"/>
          <w:rtl w:val="0"/>
        </w:rPr>
        <w:t xml:space="preserve">Report of the President </w:t>
      </w:r>
    </w:p>
    <w:p w:rsidR="00000000" w:rsidDel="00000000" w:rsidP="00000000" w:rsidRDefault="00000000" w:rsidRPr="00000000" w14:paraId="0000000D">
      <w:pPr>
        <w:spacing w:after="0" w:before="258" w:line="240" w:lineRule="auto"/>
        <w:ind w:left="730" w:firstLine="0"/>
        <w:rPr>
          <w:sz w:val="24"/>
          <w:szCs w:val="24"/>
        </w:rPr>
      </w:pPr>
      <w:r w:rsidDel="00000000" w:rsidR="00000000" w:rsidRPr="00000000">
        <w:rPr>
          <w:sz w:val="24"/>
          <w:szCs w:val="24"/>
          <w:rtl w:val="0"/>
        </w:rPr>
        <w:t xml:space="preserve">F. Sadid reported that he met with the Presidents of UC, Vic, Innis, New, St Mikes and will meet with a rep from Trinity College. He also met with the President of UTSU, SCSU, and UTMSU. Sadid also met with the CINSU President. He also met with the University Registrar and the Faculty Registrar. </w:t>
        <w:br w:type="textWrapping"/>
      </w:r>
    </w:p>
    <w:p w:rsidR="00000000" w:rsidDel="00000000" w:rsidP="00000000" w:rsidRDefault="00000000" w:rsidRPr="00000000" w14:paraId="0000000E">
      <w:pPr>
        <w:spacing w:after="0" w:before="258" w:line="240" w:lineRule="auto"/>
        <w:ind w:left="730" w:firstLine="0"/>
        <w:rPr>
          <w:sz w:val="24"/>
          <w:szCs w:val="24"/>
        </w:rPr>
      </w:pPr>
      <w:r w:rsidDel="00000000" w:rsidR="00000000" w:rsidRPr="00000000">
        <w:rPr>
          <w:sz w:val="24"/>
          <w:szCs w:val="24"/>
          <w:rtl w:val="0"/>
        </w:rPr>
        <w:t xml:space="preserve">Sadid asked for what some resources that they may need from ASSU. One thing they were interested in was taking more advantage of the Course Union grants. CINSSU reported to Sadid that this year is the first year members of CINSSU are getting an honorarium from their Program Office</w:t>
      </w:r>
    </w:p>
    <w:p w:rsidR="00000000" w:rsidDel="00000000" w:rsidP="00000000" w:rsidRDefault="00000000" w:rsidRPr="00000000" w14:paraId="0000000F">
      <w:pPr>
        <w:spacing w:after="0" w:before="258" w:line="240" w:lineRule="auto"/>
        <w:ind w:left="730" w:firstLine="0"/>
        <w:rPr>
          <w:sz w:val="24"/>
          <w:szCs w:val="24"/>
        </w:rPr>
      </w:pPr>
      <w:r w:rsidDel="00000000" w:rsidR="00000000" w:rsidRPr="00000000">
        <w:rPr>
          <w:sz w:val="24"/>
          <w:szCs w:val="24"/>
          <w:rtl w:val="0"/>
        </w:rPr>
        <w:t xml:space="preserve">Sadid met with the University Registrar about increasing the absence declaration which is currently set at one a term. In the conversation, the Registrar was open to presenting a change in this policy to the University with the idea that it can be changed to two a term. She asked Sadid to reach out again  in the Fall. </w:t>
        <w:br w:type="textWrapping"/>
        <w:br w:type="textWrapping"/>
        <w:t xml:space="preserve">Sadid reported meeting with the Faculty Registrar. They discussed the deferred Exam fees and the Registrar confirmed that they could change the fee, but that they would not want to make the change if it impacted their colleagues across the University. The Registrar also reported that they have hired an outside consultant to review whether it was possible to move the Final Exam schedule release to earlier in the semester. This review will apparently take three years to complete before reporting about the changes. Sadid thought this was a timeline that was not in the best interests of members, so he would make lots of time in the first Dean’s meeting of the year to discuss this. </w:t>
        <w:br w:type="textWrapping"/>
        <w:br w:type="textWrapping"/>
        <w:t xml:space="preserve">In meeting with the New College Council President, the idea of having a larger homecoming in the Fall. This would be something partnered with Colleges and the UTSU. One of the other ideas discussed with Trinity was the idea of an inter-College orientation competition. </w:t>
        <w:br w:type="textWrapping"/>
        <w:br w:type="textWrapping"/>
        <w:t xml:space="preserve">Sadid asked all of the College reps for their thoughts about a larger speaker event and they were all on board save for one. They would be on board for supporting the event financially if needed. </w:t>
        <w:br w:type="textWrapping"/>
        <w:br w:type="textWrapping"/>
        <w:t xml:space="preserve">Sadid also discussed the Fall welcome event with the Colleges and they were on board with supporting financially as well as the event would be supporting their College Program Course Unions. </w:t>
        <w:br w:type="textWrapping"/>
        <w:br w:type="textWrapping"/>
        <w:t xml:space="preserve">Kayed asked why the Faculty Registrar would not make a change  to the deferred exam fee if it was a benefit to students, even if they impacted the other Faculties. </w:t>
      </w:r>
    </w:p>
    <w:p w:rsidR="00000000" w:rsidDel="00000000" w:rsidP="00000000" w:rsidRDefault="00000000" w:rsidRPr="00000000" w14:paraId="00000010">
      <w:pPr>
        <w:spacing w:after="0" w:before="258" w:line="240" w:lineRule="auto"/>
        <w:ind w:left="730" w:firstLine="0"/>
        <w:rPr>
          <w:sz w:val="24"/>
          <w:szCs w:val="24"/>
        </w:rPr>
      </w:pPr>
      <w:r w:rsidDel="00000000" w:rsidR="00000000" w:rsidRPr="00000000">
        <w:rPr>
          <w:rtl w:val="0"/>
        </w:rPr>
      </w:r>
    </w:p>
    <w:p w:rsidR="00000000" w:rsidDel="00000000" w:rsidP="00000000" w:rsidRDefault="00000000" w:rsidRPr="00000000" w14:paraId="00000011">
      <w:pPr>
        <w:ind w:left="720" w:hanging="720"/>
        <w:rPr>
          <w:rFonts w:ascii="Calibri" w:cs="Calibri" w:eastAsia="Calibri" w:hAnsi="Calibri"/>
          <w:sz w:val="24"/>
          <w:szCs w:val="24"/>
          <w:u w:val="single"/>
        </w:rPr>
      </w:pP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Executive</w:t>
      </w:r>
    </w:p>
    <w:p w:rsidR="00000000" w:rsidDel="00000000" w:rsidP="00000000" w:rsidRDefault="00000000" w:rsidRPr="00000000" w14:paraId="00000012">
      <w:pPr>
        <w:ind w:left="720" w:hanging="720"/>
        <w:rPr>
          <w:sz w:val="24"/>
          <w:szCs w:val="24"/>
        </w:rPr>
      </w:pPr>
      <w:r w:rsidDel="00000000" w:rsidR="00000000" w:rsidRPr="00000000">
        <w:rPr>
          <w:sz w:val="24"/>
          <w:szCs w:val="24"/>
          <w:rtl w:val="0"/>
        </w:rPr>
        <w:tab/>
        <w:t xml:space="preserve">M. Wong reported that they finally heard back from New College about the pamphlets and they were on board. </w:t>
        <w:br w:type="textWrapping"/>
      </w:r>
    </w:p>
    <w:p w:rsidR="00000000" w:rsidDel="00000000" w:rsidP="00000000" w:rsidRDefault="00000000" w:rsidRPr="00000000" w14:paraId="00000013">
      <w:pPr>
        <w:ind w:left="720" w:hanging="720"/>
        <w:rPr>
          <w:sz w:val="24"/>
          <w:szCs w:val="24"/>
        </w:rPr>
      </w:pPr>
      <w:r w:rsidDel="00000000" w:rsidR="00000000" w:rsidRPr="00000000">
        <w:rPr>
          <w:sz w:val="24"/>
          <w:szCs w:val="24"/>
          <w:rtl w:val="0"/>
        </w:rPr>
        <w:tab/>
        <w:t xml:space="preserve">Kayed reported that they are putting the finishing touches on the suggestion box and it will be ready for the end of the summer</w:t>
      </w:r>
    </w:p>
    <w:p w:rsidR="00000000" w:rsidDel="00000000" w:rsidP="00000000" w:rsidRDefault="00000000" w:rsidRPr="00000000" w14:paraId="00000014">
      <w:pPr>
        <w:ind w:left="720" w:hanging="720"/>
        <w:rPr>
          <w:sz w:val="24"/>
          <w:szCs w:val="24"/>
        </w:rPr>
      </w:pPr>
      <w:r w:rsidDel="00000000" w:rsidR="00000000" w:rsidRPr="00000000">
        <w:rPr>
          <w:sz w:val="24"/>
          <w:szCs w:val="24"/>
          <w:rtl w:val="0"/>
        </w:rPr>
        <w:tab/>
      </w:r>
    </w:p>
    <w:p w:rsidR="00000000" w:rsidDel="00000000" w:rsidP="00000000" w:rsidRDefault="00000000" w:rsidRPr="00000000" w14:paraId="00000015">
      <w:pPr>
        <w:ind w:left="720" w:hanging="720"/>
        <w:rPr>
          <w:rFonts w:ascii="Calibri" w:cs="Calibri" w:eastAsia="Calibri" w:hAnsi="Calibri"/>
          <w:u w:val="single"/>
        </w:rPr>
      </w:pPr>
      <w:r w:rsidDel="00000000" w:rsidR="00000000" w:rsidRPr="00000000">
        <w:rPr>
          <w:rtl w:val="0"/>
        </w:rPr>
        <w:t xml:space="preserve">5</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w:t>
      </w:r>
      <w:r w:rsidDel="00000000" w:rsidR="00000000" w:rsidRPr="00000000">
        <w:rPr>
          <w:rFonts w:ascii="Calibri" w:cs="Calibri" w:eastAsia="Calibri" w:hAnsi="Calibri"/>
          <w:u w:val="single"/>
          <w:rtl w:val="0"/>
        </w:rPr>
        <w:t xml:space="preserve">Staff</w:t>
      </w:r>
    </w:p>
    <w:p w:rsidR="00000000" w:rsidDel="00000000" w:rsidP="00000000" w:rsidRDefault="00000000" w:rsidRPr="00000000" w14:paraId="00000016">
      <w:pPr>
        <w:ind w:left="720" w:hanging="720"/>
        <w:rPr/>
      </w:pPr>
      <w:r w:rsidDel="00000000" w:rsidR="00000000" w:rsidRPr="00000000">
        <w:rPr>
          <w:rtl w:val="0"/>
        </w:rPr>
        <w:tab/>
        <w:t xml:space="preserve">MOVED (Sadid/Zaman) “To increase to pamphlet purchase order  to 7000 copies from 6000”</w:t>
      </w:r>
    </w:p>
    <w:p w:rsidR="00000000" w:rsidDel="00000000" w:rsidP="00000000" w:rsidRDefault="00000000" w:rsidRPr="00000000" w14:paraId="00000017">
      <w:pPr>
        <w:ind w:left="720" w:hanging="720"/>
        <w:rPr/>
      </w:pPr>
      <w:r w:rsidDel="00000000" w:rsidR="00000000" w:rsidRPr="00000000">
        <w:rPr>
          <w:rtl w:val="0"/>
        </w:rPr>
        <w:tab/>
        <w:t xml:space="preserve">CARRIED</w:t>
      </w:r>
    </w:p>
    <w:p w:rsidR="00000000" w:rsidDel="00000000" w:rsidP="00000000" w:rsidRDefault="00000000" w:rsidRPr="00000000" w14:paraId="00000018">
      <w:pPr>
        <w:ind w:left="720" w:hanging="720"/>
        <w:rPr>
          <w:u w:val="single"/>
        </w:rPr>
      </w:pPr>
      <w:r w:rsidDel="00000000" w:rsidR="00000000" w:rsidRPr="00000000">
        <w:rPr>
          <w:rtl w:val="0"/>
        </w:rPr>
        <w:t xml:space="preserve">6</w:t>
      </w:r>
      <w:r w:rsidDel="00000000" w:rsidR="00000000" w:rsidRPr="00000000">
        <w:rPr>
          <w:rFonts w:ascii="Calibri" w:cs="Calibri" w:eastAsia="Calibri" w:hAnsi="Calibri"/>
          <w:rtl w:val="0"/>
        </w:rPr>
        <w:t xml:space="preserve">)</w:t>
        <w:tab/>
      </w:r>
      <w:r w:rsidDel="00000000" w:rsidR="00000000" w:rsidRPr="00000000">
        <w:rPr>
          <w:u w:val="single"/>
          <w:rtl w:val="0"/>
        </w:rPr>
        <w:t xml:space="preserve">Appointment of BRC Member</w:t>
      </w:r>
    </w:p>
    <w:p w:rsidR="00000000" w:rsidDel="00000000" w:rsidP="00000000" w:rsidRDefault="00000000" w:rsidRPr="00000000" w14:paraId="00000019">
      <w:pPr>
        <w:ind w:left="720" w:hanging="720"/>
        <w:rPr/>
      </w:pPr>
      <w:r w:rsidDel="00000000" w:rsidR="00000000" w:rsidRPr="00000000">
        <w:rPr>
          <w:rtl w:val="0"/>
        </w:rPr>
        <w:tab/>
        <w:t xml:space="preserve">F. Sadid talked about what the BRC did and who has sat on the committee in the past. He mentioned that former ASSU Presidents have sat on the BRC. Sadid put their name forward to sit on the committee with the Treasurer</w:t>
      </w:r>
    </w:p>
    <w:p w:rsidR="00000000" w:rsidDel="00000000" w:rsidP="00000000" w:rsidRDefault="00000000" w:rsidRPr="00000000" w14:paraId="0000001A">
      <w:pPr>
        <w:ind w:left="720" w:hanging="720"/>
        <w:rPr/>
      </w:pPr>
      <w:r w:rsidDel="00000000" w:rsidR="00000000" w:rsidRPr="00000000">
        <w:rPr>
          <w:rtl w:val="0"/>
        </w:rPr>
        <w:tab/>
        <w:t xml:space="preserve">There was consensus that Sadid would sit on the BRC</w:t>
      </w:r>
    </w:p>
    <w:p w:rsidR="00000000" w:rsidDel="00000000" w:rsidP="00000000" w:rsidRDefault="00000000" w:rsidRPr="00000000" w14:paraId="0000001B">
      <w:pPr>
        <w:ind w:left="720" w:hanging="720"/>
        <w:rPr/>
      </w:pPr>
      <w:r w:rsidDel="00000000" w:rsidR="00000000" w:rsidRPr="00000000">
        <w:rPr>
          <w:rtl w:val="0"/>
        </w:rPr>
        <w:t xml:space="preserve"> </w:t>
      </w:r>
    </w:p>
    <w:p w:rsidR="00000000" w:rsidDel="00000000" w:rsidP="00000000" w:rsidRDefault="00000000" w:rsidRPr="00000000" w14:paraId="0000001C">
      <w:pPr>
        <w:ind w:left="720" w:hanging="720"/>
        <w:rPr>
          <w:u w:val="single"/>
        </w:rPr>
      </w:pPr>
      <w:r w:rsidDel="00000000" w:rsidR="00000000" w:rsidRPr="00000000">
        <w:rPr>
          <w:rtl w:val="0"/>
        </w:rPr>
        <w:t xml:space="preserve">7</w:t>
      </w:r>
      <w:r w:rsidDel="00000000" w:rsidR="00000000" w:rsidRPr="00000000">
        <w:rPr>
          <w:rFonts w:ascii="Calibri" w:cs="Calibri" w:eastAsia="Calibri" w:hAnsi="Calibri"/>
          <w:rtl w:val="0"/>
        </w:rPr>
        <w:t xml:space="preserve">)</w:t>
        <w:tab/>
      </w:r>
      <w:r w:rsidDel="00000000" w:rsidR="00000000" w:rsidRPr="00000000">
        <w:rPr>
          <w:u w:val="single"/>
          <w:rtl w:val="0"/>
        </w:rPr>
        <w:t xml:space="preserve">Discussion of Transit Pass</w:t>
      </w:r>
    </w:p>
    <w:p w:rsidR="00000000" w:rsidDel="00000000" w:rsidP="00000000" w:rsidRDefault="00000000" w:rsidRPr="00000000" w14:paraId="0000001D">
      <w:pPr>
        <w:ind w:left="720" w:hanging="720"/>
        <w:rPr/>
      </w:pPr>
      <w:r w:rsidDel="00000000" w:rsidR="00000000" w:rsidRPr="00000000">
        <w:rPr>
          <w:rtl w:val="0"/>
        </w:rPr>
        <w:tab/>
        <w:t xml:space="preserve">Sadid discussed meeting with Eriks, the President of CUPE 3902 to talk about the proposal for a transit pass akin to the Upass at UTM. Sadid mentioned that when they polled the ASSU IG, 78% of students voted in favour with 818 votes cast.</w:t>
        <w:br w:type="textWrapping"/>
        <w:br w:type="textWrapping"/>
        <w:t xml:space="preserve">The Exec discussed whether they were supportive of the idea of lobbying for a pass. The consensus was that they were in favour of continuing the discussion with 3902 and the other campus organizations involved. There was concern with the price proposed and whether students would be in favour of the pass</w:t>
      </w:r>
    </w:p>
    <w:p w:rsidR="00000000" w:rsidDel="00000000" w:rsidP="00000000" w:rsidRDefault="00000000" w:rsidRPr="00000000" w14:paraId="0000001E">
      <w:pPr>
        <w:ind w:left="720" w:hanging="720"/>
        <w:rPr/>
      </w:pPr>
      <w:r w:rsidDel="00000000" w:rsidR="00000000" w:rsidRPr="00000000">
        <w:rPr>
          <w:rtl w:val="0"/>
        </w:rPr>
      </w:r>
    </w:p>
    <w:p w:rsidR="00000000" w:rsidDel="00000000" w:rsidP="00000000" w:rsidRDefault="00000000" w:rsidRPr="00000000" w14:paraId="0000001F">
      <w:pPr>
        <w:ind w:left="720" w:hanging="720"/>
        <w:rPr>
          <w:rFonts w:ascii="Calibri" w:cs="Calibri" w:eastAsia="Calibri" w:hAnsi="Calibri"/>
        </w:rPr>
      </w:pPr>
      <w:r w:rsidDel="00000000" w:rsidR="00000000" w:rsidRPr="00000000">
        <w:rPr>
          <w:rtl w:val="0"/>
        </w:rPr>
        <w:t xml:space="preserve">8</w:t>
      </w:r>
      <w:r w:rsidDel="00000000" w:rsidR="00000000" w:rsidRPr="00000000">
        <w:rPr>
          <w:rFonts w:ascii="Calibri" w:cs="Calibri" w:eastAsia="Calibri" w:hAnsi="Calibri"/>
          <w:rtl w:val="0"/>
        </w:rPr>
        <w:t xml:space="preserve">)</w:t>
        <w:tab/>
      </w:r>
      <w:r w:rsidDel="00000000" w:rsidR="00000000" w:rsidRPr="00000000">
        <w:rPr>
          <w:u w:val="single"/>
          <w:rtl w:val="0"/>
        </w:rPr>
        <w:t xml:space="preserve">Discussion on CR/NCR Deadline Extension</w:t>
      </w: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tl w:val="0"/>
        </w:rPr>
        <w:t xml:space="preserve">Sadid met with the different representatives of the tri-campus student groups to discuss the proposal to change the CR/NCR deadline from the current last day of class, to a proposed date after final grades are released. This campaign would be launched in partnership with the other student groups and potentially be tied into the change in absence declaration campaign if possible.</w:t>
        <w:br w:type="textWrapping"/>
        <w:br w:type="textWrapping"/>
        <w:t xml:space="preserve">Zaman proposed one idea of a compromise would be extending the deadline to the last day of final exam/assessment period</w:t>
      </w: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rtl w:val="0"/>
        </w:rPr>
        <w:t xml:space="preserve">9</w:t>
      </w:r>
      <w:r w:rsidDel="00000000" w:rsidR="00000000" w:rsidRPr="00000000">
        <w:rPr>
          <w:rFonts w:ascii="Calibri" w:cs="Calibri" w:eastAsia="Calibri" w:hAnsi="Calibri"/>
          <w:rtl w:val="0"/>
        </w:rPr>
        <w:t xml:space="preserve">)</w:t>
        <w:tab/>
      </w:r>
      <w:r w:rsidDel="00000000" w:rsidR="00000000" w:rsidRPr="00000000">
        <w:rPr>
          <w:u w:val="single"/>
          <w:rtl w:val="0"/>
        </w:rPr>
        <w:t xml:space="preserve">Website Revamp Discussions</w:t>
      </w:r>
    </w:p>
    <w:p w:rsidR="00000000" w:rsidDel="00000000" w:rsidP="00000000" w:rsidRDefault="00000000" w:rsidRPr="00000000" w14:paraId="00000022">
      <w:pPr>
        <w:ind w:left="720" w:firstLine="0"/>
        <w:rPr/>
      </w:pPr>
      <w:r w:rsidDel="00000000" w:rsidR="00000000" w:rsidRPr="00000000">
        <w:rPr>
          <w:rtl w:val="0"/>
        </w:rPr>
        <w:t xml:space="preserve">Sadid and Kayed and Zaman reported that they met with the CSSU about changing the ASSU website. Sadid reported that designs proposed were not in line with what they were looking for and that they would continue with the search for designers.  Zaman said that they had contacts in Engineering that they would reach out to to discuss and report back to the Exec.</w:t>
      </w:r>
    </w:p>
    <w:p w:rsidR="00000000" w:rsidDel="00000000" w:rsidP="00000000" w:rsidRDefault="00000000" w:rsidRPr="00000000" w14:paraId="00000023">
      <w:pPr>
        <w:ind w:left="720" w:firstLine="0"/>
        <w:rPr/>
      </w:pPr>
      <w:r w:rsidDel="00000000" w:rsidR="00000000" w:rsidRPr="00000000">
        <w:rPr>
          <w:rtl w:val="0"/>
        </w:rPr>
        <w:t xml:space="preserve">The Exec set a timeline of the first week of August to find someone on campus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rtl w:val="0"/>
        </w:rPr>
        <w:t xml:space="preserve">10)</w:t>
        <w:tab/>
      </w:r>
      <w:r w:rsidDel="00000000" w:rsidR="00000000" w:rsidRPr="00000000">
        <w:rPr>
          <w:u w:val="single"/>
          <w:rtl w:val="0"/>
        </w:rPr>
        <w:t xml:space="preserve">Other Business</w:t>
      </w:r>
    </w:p>
    <w:p w:rsidR="00000000" w:rsidDel="00000000" w:rsidP="00000000" w:rsidRDefault="00000000" w:rsidRPr="00000000" w14:paraId="00000026">
      <w:pPr>
        <w:rPr/>
      </w:pPr>
      <w:r w:rsidDel="00000000" w:rsidR="00000000" w:rsidRPr="00000000">
        <w:rPr>
          <w:rtl w:val="0"/>
        </w:rPr>
        <w:tab/>
      </w:r>
    </w:p>
    <w:p w:rsidR="00000000" w:rsidDel="00000000" w:rsidP="00000000" w:rsidRDefault="00000000" w:rsidRPr="00000000" w14:paraId="00000027">
      <w:pPr>
        <w:rPr>
          <w:u w:val="single"/>
        </w:rPr>
      </w:pPr>
      <w:r w:rsidDel="00000000" w:rsidR="00000000" w:rsidRPr="00000000">
        <w:rPr>
          <w:rtl w:val="0"/>
        </w:rPr>
        <w:t xml:space="preserve">11)</w:t>
        <w:tab/>
      </w:r>
      <w:r w:rsidDel="00000000" w:rsidR="00000000" w:rsidRPr="00000000">
        <w:rPr>
          <w:u w:val="single"/>
          <w:rtl w:val="0"/>
        </w:rPr>
        <w:t xml:space="preserve">Adjournment</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ab/>
        <w:t xml:space="preserve">MOVED(</w:t>
      </w:r>
      <w:r w:rsidDel="00000000" w:rsidR="00000000" w:rsidRPr="00000000">
        <w:rPr>
          <w:rtl w:val="0"/>
        </w:rPr>
        <w:t xml:space="preserve">Zaman</w:t>
      </w:r>
      <w:r w:rsidDel="00000000" w:rsidR="00000000" w:rsidRPr="00000000">
        <w:rPr>
          <w:rFonts w:ascii="Calibri" w:cs="Calibri" w:eastAsia="Calibri" w:hAnsi="Calibri"/>
          <w:rtl w:val="0"/>
        </w:rPr>
        <w:t xml:space="preserve">/</w:t>
      </w:r>
      <w:r w:rsidDel="00000000" w:rsidR="00000000" w:rsidRPr="00000000">
        <w:rPr>
          <w:rtl w:val="0"/>
        </w:rPr>
        <w:t xml:space="preserve">Wong)</w:t>
      </w:r>
      <w:r w:rsidDel="00000000" w:rsidR="00000000" w:rsidRPr="00000000">
        <w:rPr>
          <w:rFonts w:ascii="Calibri" w:cs="Calibri" w:eastAsia="Calibri" w:hAnsi="Calibri"/>
          <w:rtl w:val="0"/>
        </w:rPr>
        <w:t xml:space="preserve">: “To adjourn.”</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ab/>
        <w:t xml:space="preserve">*CARRIED</w:t>
      </w:r>
    </w:p>
    <w:p w:rsidR="00000000" w:rsidDel="00000000" w:rsidP="00000000" w:rsidRDefault="00000000" w:rsidRPr="00000000" w14:paraId="0000002A">
      <w:pPr>
        <w:rPr>
          <w:rFonts w:ascii="Calibri" w:cs="Calibri" w:eastAsia="Calibri" w:hAnsi="Calibri"/>
        </w:rPr>
      </w:pPr>
      <w:r w:rsidDel="00000000" w:rsidR="00000000" w:rsidRPr="00000000">
        <w:rPr>
          <w:rtl w:val="0"/>
        </w:rPr>
        <w:t xml:space="preserve">the meeting adjourned at 6:05pm</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Secretary to the Executive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t xml:space="preserve">gcn</w:t>
      </w:r>
      <w:r w:rsidDel="00000000" w:rsidR="00000000" w:rsidRPr="00000000">
        <w:rPr>
          <w:rFonts w:ascii="Calibri" w:cs="Calibri" w:eastAsia="Calibri" w:hAnsi="Calibri"/>
          <w:rtl w:val="0"/>
        </w:rPr>
        <w:br w:type="textWrapping"/>
        <w:t xml:space="preserve">cupe 1281</w:t>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tl w:val="0"/>
        </w:rPr>
      </w:r>
    </w:p>
    <w:sectPr>
      <w:headerReference r:id="rId7" w:type="default"/>
      <w:headerReference r:id="rId8" w:type="first"/>
      <w:pgSz w:h="15840" w:w="12240" w:orient="portrait"/>
      <w:pgMar w:bottom="900" w:top="425" w:left="900" w:right="810" w:header="27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48120" cy="910161"/>
          <wp:effectExtent b="0" l="0" r="0" t="0"/>
          <wp:docPr descr="Assu_Letterhead_2013.tif" id="1132972176" name="image1.png"/>
          <a:graphic>
            <a:graphicData uri="http://schemas.openxmlformats.org/drawingml/2006/picture">
              <pic:pic>
                <pic:nvPicPr>
                  <pic:cNvPr descr="Assu_Letterhead_2013.tif" id="0" name="image1.png"/>
                  <pic:cNvPicPr preferRelativeResize="0"/>
                </pic:nvPicPr>
                <pic:blipFill>
                  <a:blip r:embed="rId1"/>
                  <a:srcRect b="0" l="0" r="0" t="0"/>
                  <a:stretch>
                    <a:fillRect/>
                  </a:stretch>
                </pic:blipFill>
                <pic:spPr>
                  <a:xfrm>
                    <a:off x="0" y="0"/>
                    <a:ext cx="6548120" cy="9101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F29"/>
    <w:rPr>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3C86"/>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B53C86"/>
    <w:rPr>
      <w:rFonts w:ascii="Tahoma" w:cs="Tahoma" w:hAnsi="Tahoma"/>
      <w:sz w:val="16"/>
      <w:szCs w:val="16"/>
    </w:rPr>
  </w:style>
  <w:style w:type="paragraph" w:styleId="Header">
    <w:name w:val="header"/>
    <w:basedOn w:val="Normal"/>
    <w:link w:val="HeaderChar"/>
    <w:uiPriority w:val="99"/>
    <w:unhideWhenUsed w:val="1"/>
    <w:rsid w:val="00453F7A"/>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453F7A"/>
  </w:style>
  <w:style w:type="paragraph" w:styleId="Footer">
    <w:name w:val="footer"/>
    <w:basedOn w:val="Normal"/>
    <w:link w:val="FooterChar"/>
    <w:uiPriority w:val="99"/>
    <w:unhideWhenUsed w:val="1"/>
    <w:rsid w:val="00453F7A"/>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val="1"/>
    <w:unhideWhenUsed w:val="1"/>
    <w:rsid w:val="00CC72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D7SfTIG5CP7ynTbbMJLqkTmAQ==">CgMxLjA4AHIhMVc0QTJXZ0tBNXJSc0JZS0IzSVNXbGtlN1E1TkY2VENS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2024-07-03T17:36:00Z</dcterms:created>
  <dc:creator>Jane Seto Paul</dc:creator>
</cp:coreProperties>
</file>