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E6EA8" w14:textId="01302590" w:rsidR="00663720" w:rsidRPr="001F0835" w:rsidRDefault="00EE75B2" w:rsidP="00663720">
      <w:pPr>
        <w:spacing w:after="0" w:line="240" w:lineRule="auto"/>
        <w:jc w:val="center"/>
        <w:rPr>
          <w:rFonts w:ascii="Calibri" w:eastAsia="Times New Roman" w:hAnsi="Calibri" w:cs="Calibri"/>
          <w:sz w:val="24"/>
          <w:szCs w:val="24"/>
        </w:rPr>
      </w:pPr>
      <w:r>
        <w:rPr>
          <w:rFonts w:ascii="Calibri" w:eastAsia="Times New Roman" w:hAnsi="Calibri" w:cs="Calibri"/>
          <w:color w:val="000000"/>
          <w:sz w:val="24"/>
          <w:szCs w:val="24"/>
        </w:rPr>
        <w:br/>
      </w:r>
      <w:r w:rsidR="00663720" w:rsidRPr="001F0835">
        <w:rPr>
          <w:rFonts w:ascii="Calibri" w:eastAsia="Times New Roman" w:hAnsi="Calibri" w:cs="Calibri"/>
          <w:color w:val="000000"/>
          <w:sz w:val="24"/>
          <w:szCs w:val="24"/>
        </w:rPr>
        <w:t>ASSU Executive Meeting</w:t>
      </w:r>
    </w:p>
    <w:p w14:paraId="023808F0" w14:textId="77777777" w:rsidR="00663720" w:rsidRPr="001F0835" w:rsidRDefault="00663720" w:rsidP="00663720">
      <w:pPr>
        <w:spacing w:before="258" w:after="0" w:line="240" w:lineRule="auto"/>
        <w:jc w:val="center"/>
        <w:rPr>
          <w:rFonts w:ascii="Calibri" w:eastAsia="Times New Roman" w:hAnsi="Calibri" w:cs="Calibri"/>
          <w:sz w:val="24"/>
          <w:szCs w:val="24"/>
        </w:rPr>
      </w:pPr>
      <w:r w:rsidRPr="001F0835">
        <w:rPr>
          <w:rFonts w:ascii="Calibri" w:eastAsia="Times New Roman" w:hAnsi="Calibri" w:cs="Calibri"/>
          <w:color w:val="000000"/>
          <w:sz w:val="24"/>
          <w:szCs w:val="24"/>
          <w:u w:val="single"/>
        </w:rPr>
        <w:t>Minutes</w:t>
      </w:r>
    </w:p>
    <w:p w14:paraId="3ABB93DD" w14:textId="474B4354" w:rsidR="00663720" w:rsidRPr="001F0835" w:rsidRDefault="00663720" w:rsidP="00663720">
      <w:pPr>
        <w:spacing w:before="793" w:after="0" w:line="240" w:lineRule="auto"/>
        <w:ind w:left="6"/>
        <w:rPr>
          <w:rFonts w:ascii="Calibri" w:eastAsia="Times New Roman" w:hAnsi="Calibri" w:cs="Calibri"/>
          <w:sz w:val="24"/>
          <w:szCs w:val="24"/>
        </w:rPr>
      </w:pPr>
      <w:r w:rsidRPr="001F0835">
        <w:rPr>
          <w:rFonts w:ascii="Calibri" w:eastAsia="Times New Roman" w:hAnsi="Calibri" w:cs="Calibri"/>
          <w:color w:val="000000"/>
          <w:sz w:val="24"/>
          <w:szCs w:val="24"/>
        </w:rPr>
        <w:t>Tues</w:t>
      </w:r>
      <w:r w:rsidR="00EE75B2">
        <w:rPr>
          <w:rFonts w:ascii="Calibri" w:eastAsia="Times New Roman" w:hAnsi="Calibri" w:cs="Calibri"/>
          <w:color w:val="000000"/>
          <w:sz w:val="24"/>
          <w:szCs w:val="24"/>
        </w:rPr>
        <w:t>day,</w:t>
      </w:r>
      <w:r w:rsidRPr="001F0835">
        <w:rPr>
          <w:rFonts w:ascii="Calibri" w:eastAsia="Times New Roman" w:hAnsi="Calibri" w:cs="Calibri"/>
          <w:color w:val="000000"/>
          <w:sz w:val="24"/>
          <w:szCs w:val="24"/>
        </w:rPr>
        <w:t xml:space="preserve"> July 2, </w:t>
      </w:r>
      <w:proofErr w:type="gramStart"/>
      <w:r w:rsidRPr="001F0835">
        <w:rPr>
          <w:rFonts w:ascii="Calibri" w:eastAsia="Times New Roman" w:hAnsi="Calibri" w:cs="Calibri"/>
          <w:color w:val="000000"/>
          <w:sz w:val="24"/>
          <w:szCs w:val="24"/>
        </w:rPr>
        <w:t>2024</w:t>
      </w:r>
      <w:proofErr w:type="gramEnd"/>
      <w:r w:rsidRPr="001F0835">
        <w:rPr>
          <w:rFonts w:ascii="Calibri" w:eastAsia="Times New Roman" w:hAnsi="Calibri" w:cs="Calibri"/>
          <w:color w:val="000000"/>
          <w:sz w:val="24"/>
          <w:szCs w:val="24"/>
        </w:rPr>
        <w:t xml:space="preserve">                                                                                                                                           5:00 PM  </w:t>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br/>
        <w:t>Present: Firdaus Sadid (President), Farida Kayed (Executive), Safia Zaman (Executive), Jane Seto (Secretary)</w:t>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br/>
        <w:t>Called to order at 5:26 pm</w:t>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br/>
        <w:t xml:space="preserve">1) </w:t>
      </w:r>
      <w:r w:rsidRPr="001F0835">
        <w:rPr>
          <w:rFonts w:ascii="Calibri" w:eastAsia="Times New Roman" w:hAnsi="Calibri" w:cs="Calibri"/>
          <w:color w:val="000000"/>
          <w:sz w:val="24"/>
          <w:szCs w:val="24"/>
        </w:rPr>
        <w:tab/>
      </w:r>
      <w:r w:rsidRPr="001F0835">
        <w:rPr>
          <w:rFonts w:ascii="Calibri" w:eastAsia="Times New Roman" w:hAnsi="Calibri" w:cs="Calibri"/>
          <w:color w:val="000000"/>
          <w:sz w:val="24"/>
          <w:szCs w:val="24"/>
          <w:u w:val="single"/>
        </w:rPr>
        <w:t xml:space="preserve">Approval of the Agenda </w:t>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tab/>
        <w:t>MOVED (Kayed/Zaman) “To approve the agenda as presented”</w:t>
      </w:r>
    </w:p>
    <w:p w14:paraId="4924535D" w14:textId="77777777" w:rsidR="00663720" w:rsidRPr="001F0835" w:rsidRDefault="00663720" w:rsidP="00663720">
      <w:pPr>
        <w:spacing w:after="0" w:line="240" w:lineRule="auto"/>
        <w:rPr>
          <w:rFonts w:ascii="Calibri" w:eastAsia="Times New Roman" w:hAnsi="Calibri" w:cs="Calibri"/>
          <w:sz w:val="24"/>
          <w:szCs w:val="24"/>
        </w:rPr>
      </w:pPr>
    </w:p>
    <w:p w14:paraId="119EEB9B" w14:textId="77777777" w:rsidR="00663720" w:rsidRPr="001F0835" w:rsidRDefault="00663720" w:rsidP="00663720">
      <w:pPr>
        <w:spacing w:after="0" w:line="240" w:lineRule="auto"/>
        <w:ind w:firstLine="720"/>
        <w:rPr>
          <w:rFonts w:ascii="Calibri" w:eastAsia="Times New Roman" w:hAnsi="Calibri" w:cs="Calibri"/>
          <w:sz w:val="24"/>
          <w:szCs w:val="24"/>
        </w:rPr>
      </w:pPr>
      <w:r w:rsidRPr="001F0835">
        <w:rPr>
          <w:rFonts w:ascii="Calibri" w:eastAsia="Times New Roman" w:hAnsi="Calibri" w:cs="Calibri"/>
          <w:color w:val="000000"/>
          <w:sz w:val="24"/>
          <w:szCs w:val="24"/>
        </w:rPr>
        <w:t>CARRIED</w:t>
      </w:r>
    </w:p>
    <w:p w14:paraId="18C16477" w14:textId="77777777" w:rsidR="00663720" w:rsidRPr="001F0835" w:rsidRDefault="00663720" w:rsidP="00663720">
      <w:pPr>
        <w:spacing w:before="258" w:after="0" w:line="240" w:lineRule="auto"/>
        <w:ind w:left="10"/>
        <w:rPr>
          <w:rFonts w:ascii="Calibri" w:eastAsia="Times New Roman" w:hAnsi="Calibri" w:cs="Calibri"/>
          <w:sz w:val="24"/>
          <w:szCs w:val="24"/>
        </w:rPr>
      </w:pPr>
      <w:r w:rsidRPr="001F0835">
        <w:rPr>
          <w:rFonts w:ascii="Calibri" w:eastAsia="Times New Roman" w:hAnsi="Calibri" w:cs="Calibri"/>
          <w:color w:val="000000"/>
          <w:sz w:val="24"/>
          <w:szCs w:val="24"/>
        </w:rPr>
        <w:t>2)</w:t>
      </w:r>
      <w:r w:rsidRPr="001F0835">
        <w:rPr>
          <w:rFonts w:ascii="Calibri" w:eastAsia="Times New Roman" w:hAnsi="Calibri" w:cs="Calibri"/>
          <w:color w:val="000000"/>
          <w:sz w:val="24"/>
          <w:szCs w:val="24"/>
        </w:rPr>
        <w:tab/>
        <w:t xml:space="preserve"> </w:t>
      </w:r>
      <w:r w:rsidRPr="001F0835">
        <w:rPr>
          <w:rFonts w:ascii="Calibri" w:eastAsia="Times New Roman" w:hAnsi="Calibri" w:cs="Calibri"/>
          <w:color w:val="000000"/>
          <w:sz w:val="24"/>
          <w:szCs w:val="24"/>
          <w:u w:val="single"/>
        </w:rPr>
        <w:t>Report of the President </w:t>
      </w:r>
    </w:p>
    <w:p w14:paraId="4E37E3D3" w14:textId="77777777" w:rsidR="00663720" w:rsidRPr="001F0835" w:rsidRDefault="00663720" w:rsidP="00663720">
      <w:pPr>
        <w:spacing w:before="258" w:after="0" w:line="240" w:lineRule="auto"/>
        <w:ind w:left="10" w:firstLine="710"/>
        <w:rPr>
          <w:rFonts w:ascii="Calibri" w:eastAsia="Times New Roman" w:hAnsi="Calibri" w:cs="Calibri"/>
          <w:sz w:val="24"/>
          <w:szCs w:val="24"/>
        </w:rPr>
      </w:pPr>
      <w:r w:rsidRPr="001F0835">
        <w:rPr>
          <w:rFonts w:ascii="Calibri" w:eastAsia="Times New Roman" w:hAnsi="Calibri" w:cs="Calibri"/>
          <w:color w:val="000000"/>
          <w:sz w:val="24"/>
          <w:szCs w:val="24"/>
        </w:rPr>
        <w:t>F. Sadid and S. Zaman will be meeting with the CSSU this Thursday at 9 pm to discuss designing a</w:t>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tab/>
        <w:t>new ASSU website.</w:t>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tab/>
        <w:t>He met with Eriks (President of CUPE 3902) to discuss the possibility of a monthly TTC pass for</w:t>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tab/>
        <w:t>Students.  He will discuss this further in Other Business.</w:t>
      </w:r>
    </w:p>
    <w:p w14:paraId="512BF124" w14:textId="77777777" w:rsidR="00663720" w:rsidRPr="001F0835" w:rsidRDefault="00663720" w:rsidP="00663720">
      <w:pPr>
        <w:spacing w:before="258" w:after="0" w:line="240" w:lineRule="auto"/>
        <w:ind w:left="720"/>
        <w:rPr>
          <w:rFonts w:ascii="Calibri" w:eastAsia="Times New Roman" w:hAnsi="Calibri" w:cs="Calibri"/>
          <w:sz w:val="24"/>
          <w:szCs w:val="24"/>
        </w:rPr>
      </w:pPr>
      <w:r w:rsidRPr="001F0835">
        <w:rPr>
          <w:rFonts w:ascii="Calibri" w:eastAsia="Times New Roman" w:hAnsi="Calibri" w:cs="Calibri"/>
          <w:color w:val="000000"/>
          <w:sz w:val="24"/>
          <w:szCs w:val="24"/>
        </w:rPr>
        <w:t>F. Sadid is hoping to meet with Angelique, the UofT Registrar, sometime after July 8th to discuss</w:t>
      </w:r>
      <w:r w:rsidRPr="001F0835">
        <w:rPr>
          <w:rFonts w:ascii="Calibri" w:eastAsia="Times New Roman" w:hAnsi="Calibri" w:cs="Calibri"/>
          <w:color w:val="000000"/>
          <w:sz w:val="24"/>
          <w:szCs w:val="24"/>
        </w:rPr>
        <w:br/>
        <w:t>amending the Absence Declaration to allow for multiple usage.</w:t>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br/>
        <w:t xml:space="preserve">He reported trying to reach out to Scott </w:t>
      </w:r>
      <w:proofErr w:type="spellStart"/>
      <w:r w:rsidRPr="001F0835">
        <w:rPr>
          <w:rFonts w:ascii="Calibri" w:eastAsia="Times New Roman" w:hAnsi="Calibri" w:cs="Calibri"/>
          <w:color w:val="000000"/>
          <w:sz w:val="24"/>
          <w:szCs w:val="24"/>
        </w:rPr>
        <w:t>Mabury</w:t>
      </w:r>
      <w:proofErr w:type="spellEnd"/>
      <w:r w:rsidRPr="001F0835">
        <w:rPr>
          <w:rFonts w:ascii="Calibri" w:eastAsia="Times New Roman" w:hAnsi="Calibri" w:cs="Calibri"/>
          <w:color w:val="000000"/>
          <w:sz w:val="24"/>
          <w:szCs w:val="24"/>
        </w:rPr>
        <w:t xml:space="preserve"> a few times to discuss room booking </w:t>
      </w:r>
      <w:proofErr w:type="gramStart"/>
      <w:r w:rsidRPr="001F0835">
        <w:rPr>
          <w:rFonts w:ascii="Calibri" w:eastAsia="Times New Roman" w:hAnsi="Calibri" w:cs="Calibri"/>
          <w:color w:val="000000"/>
          <w:sz w:val="24"/>
          <w:szCs w:val="24"/>
        </w:rPr>
        <w:t>fees  but</w:t>
      </w:r>
      <w:proofErr w:type="gramEnd"/>
      <w:r w:rsidRPr="001F0835">
        <w:rPr>
          <w:rFonts w:ascii="Calibri" w:eastAsia="Times New Roman" w:hAnsi="Calibri" w:cs="Calibri"/>
          <w:color w:val="000000"/>
          <w:sz w:val="24"/>
          <w:szCs w:val="24"/>
        </w:rPr>
        <w:t xml:space="preserve"> </w:t>
      </w:r>
      <w:r w:rsidRPr="001F0835">
        <w:rPr>
          <w:rFonts w:ascii="Calibri" w:eastAsia="Times New Roman" w:hAnsi="Calibri" w:cs="Calibri"/>
          <w:color w:val="000000"/>
          <w:sz w:val="24"/>
          <w:szCs w:val="24"/>
        </w:rPr>
        <w:br/>
        <w:t>has had no response yet.</w:t>
      </w:r>
    </w:p>
    <w:p w14:paraId="1DCEC39A" w14:textId="77777777" w:rsidR="00663720" w:rsidRPr="001F0835" w:rsidRDefault="00663720" w:rsidP="00663720">
      <w:pPr>
        <w:spacing w:before="258" w:after="0" w:line="240" w:lineRule="auto"/>
        <w:ind w:left="10" w:firstLine="710"/>
        <w:rPr>
          <w:rFonts w:ascii="Calibri" w:eastAsia="Times New Roman" w:hAnsi="Calibri" w:cs="Calibri"/>
          <w:sz w:val="24"/>
          <w:szCs w:val="24"/>
        </w:rPr>
      </w:pPr>
      <w:r w:rsidRPr="001F0835">
        <w:rPr>
          <w:rFonts w:ascii="Calibri" w:eastAsia="Times New Roman" w:hAnsi="Calibri" w:cs="Calibri"/>
          <w:color w:val="000000"/>
          <w:sz w:val="24"/>
          <w:szCs w:val="24"/>
        </w:rPr>
        <w:t>He is attending a tri-campus meeting tomorrow to discuss pushing the deadlines for CR/NCR.</w:t>
      </w:r>
    </w:p>
    <w:p w14:paraId="2032B666" w14:textId="77777777" w:rsidR="00663720" w:rsidRPr="001F0835" w:rsidRDefault="00663720" w:rsidP="00663720">
      <w:pPr>
        <w:spacing w:before="258" w:after="0" w:line="240" w:lineRule="auto"/>
        <w:ind w:left="10" w:firstLine="710"/>
        <w:rPr>
          <w:rFonts w:ascii="Calibri" w:eastAsia="Times New Roman" w:hAnsi="Calibri" w:cs="Calibri"/>
          <w:color w:val="000000"/>
          <w:sz w:val="24"/>
          <w:szCs w:val="24"/>
        </w:rPr>
      </w:pPr>
      <w:r w:rsidRPr="001F0835">
        <w:rPr>
          <w:rFonts w:ascii="Calibri" w:eastAsia="Times New Roman" w:hAnsi="Calibri" w:cs="Calibri"/>
          <w:color w:val="000000"/>
          <w:sz w:val="24"/>
          <w:szCs w:val="24"/>
        </w:rPr>
        <w:t xml:space="preserve">He is meeting with an </w:t>
      </w:r>
      <w:proofErr w:type="gramStart"/>
      <w:r w:rsidRPr="001F0835">
        <w:rPr>
          <w:rFonts w:ascii="Calibri" w:eastAsia="Times New Roman" w:hAnsi="Calibri" w:cs="Calibri"/>
          <w:color w:val="000000"/>
          <w:sz w:val="24"/>
          <w:szCs w:val="24"/>
        </w:rPr>
        <w:t>alumni</w:t>
      </w:r>
      <w:proofErr w:type="gramEnd"/>
      <w:r w:rsidRPr="001F0835">
        <w:rPr>
          <w:rFonts w:ascii="Calibri" w:eastAsia="Times New Roman" w:hAnsi="Calibri" w:cs="Calibri"/>
          <w:color w:val="000000"/>
          <w:sz w:val="24"/>
          <w:szCs w:val="24"/>
        </w:rPr>
        <w:t xml:space="preserve"> to learn more about a mentorship app that she has designed and he</w:t>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tab/>
        <w:t>is also still interested in linking blog posts from intelligence.com to our website or having the</w:t>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tab/>
        <w:t>Executive take turns writing their own short blog posts.</w:t>
      </w:r>
      <w:r w:rsidRPr="001F0835">
        <w:rPr>
          <w:rFonts w:ascii="Calibri" w:eastAsia="Times New Roman" w:hAnsi="Calibri" w:cs="Calibri"/>
          <w:color w:val="000000"/>
          <w:sz w:val="24"/>
          <w:szCs w:val="24"/>
        </w:rPr>
        <w:br/>
      </w:r>
    </w:p>
    <w:p w14:paraId="548C3D85" w14:textId="77777777" w:rsidR="00663720" w:rsidRPr="001F0835" w:rsidRDefault="00663720" w:rsidP="00663720">
      <w:pPr>
        <w:ind w:left="720"/>
        <w:rPr>
          <w:rFonts w:ascii="Calibri" w:hAnsi="Calibri" w:cs="Calibri"/>
          <w:color w:val="000000"/>
          <w:sz w:val="24"/>
          <w:szCs w:val="24"/>
        </w:rPr>
      </w:pPr>
      <w:r w:rsidRPr="001F0835">
        <w:rPr>
          <w:rFonts w:ascii="Calibri" w:eastAsia="Times New Roman" w:hAnsi="Calibri" w:cs="Calibri"/>
          <w:color w:val="000000"/>
          <w:sz w:val="24"/>
          <w:szCs w:val="24"/>
        </w:rPr>
        <w:t>The free ice cream truck initiative will be pushed to the 2nd or 3rd week of July.</w:t>
      </w:r>
      <w:r w:rsidRPr="001F0835">
        <w:rPr>
          <w:rFonts w:ascii="Calibri" w:eastAsia="Times New Roman" w:hAnsi="Calibri" w:cs="Calibri"/>
          <w:color w:val="000000"/>
          <w:sz w:val="24"/>
          <w:szCs w:val="24"/>
        </w:rPr>
        <w:br/>
      </w:r>
      <w:r w:rsidRPr="001F0835">
        <w:rPr>
          <w:rFonts w:ascii="Calibri" w:eastAsia="Times New Roman" w:hAnsi="Calibri" w:cs="Calibri"/>
          <w:color w:val="000000"/>
          <w:sz w:val="24"/>
          <w:szCs w:val="24"/>
        </w:rPr>
        <w:br/>
      </w:r>
      <w:r w:rsidRPr="001F0835">
        <w:rPr>
          <w:rFonts w:ascii="Calibri" w:hAnsi="Calibri" w:cs="Calibri"/>
          <w:color w:val="000000"/>
          <w:sz w:val="24"/>
          <w:szCs w:val="24"/>
        </w:rPr>
        <w:t>F. Sadid has been in touch with UTSU regarding orientation and is still waiting to meet with Tala to discuss collaborating with UTSU for the Fall orientation.  He has also reached out to Avreet.</w:t>
      </w:r>
    </w:p>
    <w:p w14:paraId="232108AF" w14:textId="77777777" w:rsidR="00663720" w:rsidRPr="001F0835" w:rsidRDefault="00663720" w:rsidP="00663720">
      <w:pPr>
        <w:ind w:left="720"/>
        <w:rPr>
          <w:rFonts w:ascii="Calibri" w:hAnsi="Calibri" w:cs="Calibri"/>
          <w:color w:val="000000"/>
          <w:sz w:val="24"/>
          <w:szCs w:val="24"/>
        </w:rPr>
      </w:pPr>
    </w:p>
    <w:p w14:paraId="4556F498" w14:textId="77777777" w:rsidR="00663720" w:rsidRDefault="00663720" w:rsidP="00663720">
      <w:pPr>
        <w:ind w:left="720" w:hanging="720"/>
        <w:rPr>
          <w:rFonts w:ascii="Calibri" w:hAnsi="Calibri" w:cs="Calibri"/>
        </w:rPr>
      </w:pPr>
      <w:r w:rsidRPr="001F0835">
        <w:rPr>
          <w:rFonts w:ascii="Calibri" w:hAnsi="Calibri" w:cs="Calibri"/>
          <w:sz w:val="24"/>
          <w:szCs w:val="24"/>
        </w:rPr>
        <w:lastRenderedPageBreak/>
        <w:t>3)</w:t>
      </w:r>
      <w:r w:rsidRPr="001F0835">
        <w:rPr>
          <w:rFonts w:ascii="Calibri" w:hAnsi="Calibri" w:cs="Calibri"/>
          <w:sz w:val="24"/>
          <w:szCs w:val="24"/>
        </w:rPr>
        <w:tab/>
      </w:r>
      <w:r w:rsidRPr="001F0835">
        <w:rPr>
          <w:rFonts w:ascii="Calibri" w:hAnsi="Calibri" w:cs="Calibri"/>
          <w:sz w:val="24"/>
          <w:szCs w:val="24"/>
          <w:u w:val="single"/>
        </w:rPr>
        <w:t>Report of the Executive</w:t>
      </w:r>
      <w:r>
        <w:rPr>
          <w:rFonts w:ascii="Calibri" w:hAnsi="Calibri" w:cs="Calibri"/>
          <w:u w:val="single"/>
        </w:rPr>
        <w:br/>
      </w:r>
      <w:r>
        <w:rPr>
          <w:rFonts w:ascii="Calibri" w:hAnsi="Calibri" w:cs="Calibri"/>
          <w:u w:val="single"/>
        </w:rPr>
        <w:br/>
      </w:r>
      <w:r>
        <w:rPr>
          <w:rFonts w:ascii="Calibri" w:hAnsi="Calibri" w:cs="Calibri"/>
        </w:rPr>
        <w:t xml:space="preserve">F. Kayed has emailed Julian Weinrib about the Syllabus </w:t>
      </w:r>
      <w:proofErr w:type="gramStart"/>
      <w:r>
        <w:rPr>
          <w:rFonts w:ascii="Calibri" w:hAnsi="Calibri" w:cs="Calibri"/>
        </w:rPr>
        <w:t>Project, but</w:t>
      </w:r>
      <w:proofErr w:type="gramEnd"/>
      <w:r>
        <w:rPr>
          <w:rFonts w:ascii="Calibri" w:hAnsi="Calibri" w:cs="Calibri"/>
        </w:rPr>
        <w:t xml:space="preserve"> has not heard back.</w:t>
      </w:r>
      <w:r w:rsidRPr="001F0835">
        <w:rPr>
          <w:rFonts w:ascii="Calibri" w:hAnsi="Calibri" w:cs="Calibri"/>
          <w:sz w:val="24"/>
          <w:szCs w:val="24"/>
        </w:rPr>
        <w:br/>
      </w:r>
      <w:r>
        <w:rPr>
          <w:rFonts w:ascii="Calibri" w:hAnsi="Calibri" w:cs="Calibri"/>
        </w:rPr>
        <w:br/>
        <w:t>S. Zaman plans to work on the discrimination in courses project now that she is down summer school.</w:t>
      </w:r>
    </w:p>
    <w:p w14:paraId="33F24EF3" w14:textId="77777777" w:rsidR="00663720" w:rsidRPr="001F0835" w:rsidRDefault="00663720" w:rsidP="00663720">
      <w:pPr>
        <w:ind w:left="720" w:hanging="720"/>
        <w:rPr>
          <w:rFonts w:ascii="Calibri" w:hAnsi="Calibri" w:cs="Calibri"/>
          <w:sz w:val="24"/>
          <w:szCs w:val="24"/>
        </w:rPr>
      </w:pPr>
      <w:r>
        <w:rPr>
          <w:rFonts w:ascii="Calibri" w:hAnsi="Calibri" w:cs="Calibri"/>
        </w:rPr>
        <w:t>4</w:t>
      </w:r>
      <w:r w:rsidRPr="001F0835">
        <w:rPr>
          <w:rFonts w:ascii="Calibri" w:hAnsi="Calibri" w:cs="Calibri"/>
          <w:sz w:val="24"/>
          <w:szCs w:val="24"/>
        </w:rPr>
        <w:t>)</w:t>
      </w:r>
      <w:r w:rsidRPr="001F0835">
        <w:rPr>
          <w:rFonts w:ascii="Calibri" w:hAnsi="Calibri" w:cs="Calibri"/>
          <w:sz w:val="24"/>
          <w:szCs w:val="24"/>
        </w:rPr>
        <w:tab/>
      </w:r>
      <w:r w:rsidRPr="001F0835">
        <w:rPr>
          <w:rFonts w:ascii="Calibri" w:hAnsi="Calibri" w:cs="Calibri"/>
          <w:sz w:val="24"/>
          <w:szCs w:val="24"/>
          <w:u w:val="single"/>
        </w:rPr>
        <w:t xml:space="preserve">Report of the </w:t>
      </w:r>
      <w:r>
        <w:rPr>
          <w:rFonts w:ascii="Calibri" w:hAnsi="Calibri" w:cs="Calibri"/>
          <w:u w:val="single"/>
        </w:rPr>
        <w:t>Staff</w:t>
      </w:r>
    </w:p>
    <w:p w14:paraId="71CB910C" w14:textId="77777777" w:rsidR="00663720" w:rsidRDefault="00663720" w:rsidP="00663720">
      <w:pPr>
        <w:ind w:left="720"/>
        <w:rPr>
          <w:rFonts w:ascii="Calibri" w:hAnsi="Calibri" w:cs="Calibri"/>
        </w:rPr>
      </w:pPr>
      <w:r>
        <w:rPr>
          <w:rFonts w:ascii="Calibri" w:hAnsi="Calibri" w:cs="Calibri"/>
        </w:rPr>
        <w:t xml:space="preserve">J. Seto reported that she has sent the UTSU multiple emails about a contract for Orientation that </w:t>
      </w:r>
      <w:r>
        <w:rPr>
          <w:rFonts w:ascii="Calibri" w:hAnsi="Calibri" w:cs="Calibri"/>
        </w:rPr>
        <w:br/>
        <w:t xml:space="preserve">is </w:t>
      </w:r>
      <w:proofErr w:type="gramStart"/>
      <w:r>
        <w:rPr>
          <w:rFonts w:ascii="Calibri" w:hAnsi="Calibri" w:cs="Calibri"/>
        </w:rPr>
        <w:t>similar to</w:t>
      </w:r>
      <w:proofErr w:type="gramEnd"/>
      <w:r>
        <w:rPr>
          <w:rFonts w:ascii="Calibri" w:hAnsi="Calibri" w:cs="Calibri"/>
        </w:rPr>
        <w:t xml:space="preserve"> previous years – where we pay a bulk sum to cover Course Union tables and an ASSU Table at the Clubs Fair.  She asked Firdaus to bring it up with he meets with Tala – but we need an agreement ASAP so our CUs can start reserving tables with us.</w:t>
      </w:r>
      <w:r>
        <w:rPr>
          <w:rFonts w:ascii="Calibri" w:hAnsi="Calibri" w:cs="Calibri"/>
        </w:rPr>
        <w:br/>
      </w:r>
      <w:r>
        <w:rPr>
          <w:rFonts w:ascii="Calibri" w:hAnsi="Calibri" w:cs="Calibri"/>
        </w:rPr>
        <w:br/>
        <w:t>She has not heard back from Hart House yet – but has reached out to them again for a quote.</w:t>
      </w:r>
      <w:r>
        <w:rPr>
          <w:rFonts w:ascii="Calibri" w:hAnsi="Calibri" w:cs="Calibri"/>
        </w:rPr>
        <w:br/>
      </w:r>
      <w:r>
        <w:rPr>
          <w:rFonts w:ascii="Calibri" w:hAnsi="Calibri" w:cs="Calibri"/>
        </w:rPr>
        <w:br/>
        <w:t xml:space="preserve">SMC orientation has reached out to ASSU to inquire if we wanted to include something in their Orientation kits (1200 of them).  The Executive thought it was a good idea and will also reach out to the other Colleges.  They will decide on what they want to include.  </w:t>
      </w:r>
    </w:p>
    <w:p w14:paraId="29887238" w14:textId="77777777" w:rsidR="00663720" w:rsidRDefault="00663720" w:rsidP="00663720">
      <w:pPr>
        <w:ind w:left="720" w:hanging="720"/>
        <w:rPr>
          <w:rFonts w:ascii="Calibri" w:hAnsi="Calibri" w:cs="Calibri"/>
        </w:rPr>
      </w:pPr>
      <w:r>
        <w:rPr>
          <w:rFonts w:ascii="Calibri" w:hAnsi="Calibri" w:cs="Calibri"/>
        </w:rPr>
        <w:t>5)</w:t>
      </w:r>
      <w:r>
        <w:rPr>
          <w:rFonts w:ascii="Calibri" w:hAnsi="Calibri" w:cs="Calibri"/>
        </w:rPr>
        <w:tab/>
      </w:r>
      <w:r w:rsidRPr="00551BB4">
        <w:rPr>
          <w:rFonts w:ascii="Calibri" w:hAnsi="Calibri" w:cs="Calibri"/>
          <w:u w:val="single"/>
        </w:rPr>
        <w:t>ASSU Website</w:t>
      </w:r>
      <w:r>
        <w:rPr>
          <w:rFonts w:ascii="Calibri" w:hAnsi="Calibri" w:cs="Calibri"/>
          <w:u w:val="single"/>
        </w:rPr>
        <w:br/>
      </w:r>
      <w:r>
        <w:rPr>
          <w:rFonts w:ascii="Calibri" w:hAnsi="Calibri" w:cs="Calibri"/>
          <w:u w:val="single"/>
        </w:rPr>
        <w:br/>
      </w:r>
      <w:r>
        <w:rPr>
          <w:rFonts w:ascii="Calibri" w:hAnsi="Calibri" w:cs="Calibri"/>
        </w:rPr>
        <w:t>The Executive agreed that they wanted a modernized website. They talked about what they wanted and sites they liked.  They will continue their discussion after this meeting and come up with ideas to take to their Thursday meeting with CSSU.</w:t>
      </w:r>
    </w:p>
    <w:p w14:paraId="7292A7BB" w14:textId="77777777" w:rsidR="00663720" w:rsidRDefault="00663720" w:rsidP="00663720">
      <w:pPr>
        <w:ind w:left="720" w:hanging="720"/>
        <w:rPr>
          <w:rFonts w:ascii="Calibri" w:hAnsi="Calibri" w:cs="Calibri"/>
        </w:rPr>
      </w:pPr>
      <w:r>
        <w:rPr>
          <w:rFonts w:ascii="Calibri" w:hAnsi="Calibri" w:cs="Calibri"/>
        </w:rPr>
        <w:t>6)</w:t>
      </w:r>
      <w:r>
        <w:rPr>
          <w:rFonts w:ascii="Calibri" w:hAnsi="Calibri" w:cs="Calibri"/>
        </w:rPr>
        <w:tab/>
      </w:r>
      <w:r>
        <w:rPr>
          <w:rFonts w:ascii="Calibri" w:hAnsi="Calibri" w:cs="Calibri"/>
          <w:u w:val="single"/>
        </w:rPr>
        <w:t>Amended Travel Grant</w:t>
      </w:r>
      <w:r>
        <w:rPr>
          <w:rFonts w:ascii="Calibri" w:hAnsi="Calibri" w:cs="Calibri"/>
        </w:rPr>
        <w:br/>
      </w:r>
      <w:r>
        <w:rPr>
          <w:rFonts w:ascii="Calibri" w:hAnsi="Calibri" w:cs="Calibri"/>
        </w:rPr>
        <w:br/>
        <w:t>F. Sadid has made an amendment to the travel grant request form to include a section asking if there are other circumstances that need to be taken into consideration.  It was also decided that unless there were other circumstances, J. Seto should grant travel requests based on the funding rubric and forward any others to the Executive for discussion.</w:t>
      </w:r>
    </w:p>
    <w:p w14:paraId="7F39A585" w14:textId="77777777" w:rsidR="00663720" w:rsidRDefault="00663720" w:rsidP="00663720">
      <w:pPr>
        <w:ind w:left="720"/>
        <w:rPr>
          <w:rFonts w:ascii="Calibri" w:hAnsi="Calibri" w:cs="Calibri"/>
        </w:rPr>
      </w:pPr>
      <w:r>
        <w:rPr>
          <w:rFonts w:ascii="Calibri" w:hAnsi="Calibri" w:cs="Calibri"/>
        </w:rPr>
        <w:t>Also, for the Deferred Exam Fee Grant application, the statement “be thorough in your explanation” will be added to the form.</w:t>
      </w:r>
    </w:p>
    <w:p w14:paraId="618FD16E" w14:textId="77777777" w:rsidR="00663720" w:rsidRDefault="00663720" w:rsidP="00663720">
      <w:pPr>
        <w:rPr>
          <w:rFonts w:ascii="Calibri" w:hAnsi="Calibri" w:cs="Calibri"/>
        </w:rPr>
      </w:pPr>
      <w:r>
        <w:rPr>
          <w:rFonts w:ascii="Calibri" w:hAnsi="Calibri" w:cs="Calibri"/>
        </w:rPr>
        <w:t>7)</w:t>
      </w:r>
      <w:r>
        <w:rPr>
          <w:rFonts w:ascii="Calibri" w:hAnsi="Calibri" w:cs="Calibri"/>
        </w:rPr>
        <w:tab/>
      </w:r>
      <w:r w:rsidRPr="00551BB4">
        <w:rPr>
          <w:rFonts w:ascii="Calibri" w:hAnsi="Calibri" w:cs="Calibri"/>
          <w:u w:val="single"/>
        </w:rPr>
        <w:t>Other Business</w:t>
      </w:r>
    </w:p>
    <w:p w14:paraId="65625B60" w14:textId="77777777" w:rsidR="00663720" w:rsidRDefault="00663720" w:rsidP="00663720">
      <w:pPr>
        <w:ind w:left="720"/>
        <w:rPr>
          <w:rFonts w:ascii="Calibri" w:hAnsi="Calibri" w:cs="Calibri"/>
        </w:rPr>
      </w:pPr>
      <w:r>
        <w:rPr>
          <w:rFonts w:ascii="Calibri" w:hAnsi="Calibri" w:cs="Calibri"/>
        </w:rPr>
        <w:t xml:space="preserve">There was discussion on whether the Executive thought students would subsidize a monthly TTC pass for everyone.  At present – the monthly fee would work out to $70 per student.  The majority didn’t not think that students would pay this extra amount.  If UofT was willing to put money towards and if the monthly cost could be brought down to maybe $30 a month – then students might </w:t>
      </w:r>
      <w:proofErr w:type="gramStart"/>
      <w:r>
        <w:rPr>
          <w:rFonts w:ascii="Calibri" w:hAnsi="Calibri" w:cs="Calibri"/>
        </w:rPr>
        <w:t>support</w:t>
      </w:r>
      <w:proofErr w:type="gramEnd"/>
      <w:r>
        <w:rPr>
          <w:rFonts w:ascii="Calibri" w:hAnsi="Calibri" w:cs="Calibri"/>
        </w:rPr>
        <w:t xml:space="preserve"> it.  It was decided to post on IG to see what students’ opinions might be.</w:t>
      </w:r>
    </w:p>
    <w:p w14:paraId="095859BB" w14:textId="77777777" w:rsidR="00663720" w:rsidRDefault="00663720" w:rsidP="00663720">
      <w:pPr>
        <w:ind w:left="720"/>
        <w:rPr>
          <w:rFonts w:ascii="Calibri" w:hAnsi="Calibri" w:cs="Calibri"/>
        </w:rPr>
      </w:pPr>
      <w:r>
        <w:rPr>
          <w:rFonts w:ascii="Calibri" w:hAnsi="Calibri" w:cs="Calibri"/>
        </w:rPr>
        <w:t xml:space="preserve">There is a new Introduction to the Executive that M. Wong has been working on – it was decided </w:t>
      </w:r>
      <w:r>
        <w:rPr>
          <w:rFonts w:ascii="Calibri" w:hAnsi="Calibri" w:cs="Calibri"/>
        </w:rPr>
        <w:br/>
        <w:t>that the first questions would be Favourite Study Spot and a Fun Fact.  Please send in chat along with your Major, Specialists, etc.</w:t>
      </w:r>
    </w:p>
    <w:p w14:paraId="1D7704F9" w14:textId="77777777" w:rsidR="00663720" w:rsidRDefault="00663720" w:rsidP="00663720">
      <w:pPr>
        <w:ind w:left="720"/>
        <w:rPr>
          <w:rFonts w:ascii="Calibri" w:hAnsi="Calibri" w:cs="Calibri"/>
        </w:rPr>
      </w:pPr>
      <w:r>
        <w:rPr>
          <w:rFonts w:ascii="Calibri" w:hAnsi="Calibri" w:cs="Calibri"/>
        </w:rPr>
        <w:t>F. Sadid asked F. Kayed to start working on the suggestion box for the office.</w:t>
      </w:r>
    </w:p>
    <w:p w14:paraId="7A06741C" w14:textId="77777777" w:rsidR="00663720" w:rsidRDefault="00663720" w:rsidP="00663720">
      <w:pPr>
        <w:rPr>
          <w:rFonts w:ascii="Calibri" w:hAnsi="Calibri" w:cs="Calibri"/>
        </w:rPr>
      </w:pPr>
      <w:r>
        <w:rPr>
          <w:rFonts w:ascii="Calibri" w:hAnsi="Calibri" w:cs="Calibri"/>
        </w:rPr>
        <w:lastRenderedPageBreak/>
        <w:t>8)</w:t>
      </w:r>
      <w:r>
        <w:rPr>
          <w:rFonts w:ascii="Calibri" w:hAnsi="Calibri" w:cs="Calibri"/>
        </w:rPr>
        <w:tab/>
      </w:r>
      <w:r w:rsidRPr="002A7FE6">
        <w:rPr>
          <w:rFonts w:ascii="Calibri" w:hAnsi="Calibri" w:cs="Calibri"/>
          <w:u w:val="single"/>
        </w:rPr>
        <w:t>Adjournment</w:t>
      </w:r>
    </w:p>
    <w:p w14:paraId="64A14417" w14:textId="77777777" w:rsidR="00663720" w:rsidRDefault="00663720" w:rsidP="00663720">
      <w:pPr>
        <w:rPr>
          <w:rFonts w:ascii="Calibri" w:hAnsi="Calibri" w:cs="Calibri"/>
        </w:rPr>
      </w:pPr>
      <w:r>
        <w:rPr>
          <w:rFonts w:ascii="Calibri" w:hAnsi="Calibri" w:cs="Calibri"/>
        </w:rPr>
        <w:tab/>
        <w:t>MOVED(Zaman/Kayed): “To adjourn.”</w:t>
      </w:r>
    </w:p>
    <w:p w14:paraId="19BE122E" w14:textId="77777777" w:rsidR="00663720" w:rsidRDefault="00663720" w:rsidP="00663720">
      <w:pPr>
        <w:rPr>
          <w:rFonts w:ascii="Calibri" w:hAnsi="Calibri" w:cs="Calibri"/>
        </w:rPr>
      </w:pPr>
      <w:r>
        <w:rPr>
          <w:rFonts w:ascii="Calibri" w:hAnsi="Calibri" w:cs="Calibri"/>
        </w:rPr>
        <w:tab/>
        <w:t>*CARRIED</w:t>
      </w:r>
    </w:p>
    <w:p w14:paraId="42F98F0C" w14:textId="77777777" w:rsidR="00EE75B2" w:rsidRDefault="00EE75B2" w:rsidP="00663720">
      <w:pPr>
        <w:rPr>
          <w:rFonts w:ascii="Calibri" w:hAnsi="Calibri" w:cs="Calibri"/>
        </w:rPr>
      </w:pPr>
    </w:p>
    <w:p w14:paraId="3D6114FB" w14:textId="0C7CADD2" w:rsidR="00EE75B2" w:rsidRDefault="00EE75B2" w:rsidP="00663720">
      <w:pPr>
        <w:rPr>
          <w:rFonts w:ascii="Calibri" w:hAnsi="Calibri" w:cs="Calibri"/>
        </w:rPr>
      </w:pPr>
      <w:r>
        <w:rPr>
          <w:rFonts w:ascii="Calibri" w:hAnsi="Calibri" w:cs="Calibri"/>
        </w:rPr>
        <w:t>Secretary to the Executive</w:t>
      </w:r>
    </w:p>
    <w:p w14:paraId="76513812" w14:textId="77777777" w:rsidR="00EE75B2" w:rsidRDefault="00EE75B2" w:rsidP="00663720">
      <w:pPr>
        <w:rPr>
          <w:rFonts w:ascii="Calibri" w:hAnsi="Calibri" w:cs="Calibri"/>
        </w:rPr>
      </w:pPr>
    </w:p>
    <w:p w14:paraId="64AE7780" w14:textId="119F8BD4" w:rsidR="00EE75B2" w:rsidRDefault="00EE75B2" w:rsidP="00663720">
      <w:pPr>
        <w:rPr>
          <w:rFonts w:ascii="Calibri" w:hAnsi="Calibri" w:cs="Calibri"/>
        </w:rPr>
      </w:pPr>
      <w:proofErr w:type="spellStart"/>
      <w:r>
        <w:rPr>
          <w:rFonts w:ascii="Calibri" w:hAnsi="Calibri" w:cs="Calibri"/>
        </w:rPr>
        <w:t>js</w:t>
      </w:r>
      <w:proofErr w:type="spellEnd"/>
      <w:r>
        <w:rPr>
          <w:rFonts w:ascii="Calibri" w:hAnsi="Calibri" w:cs="Calibri"/>
        </w:rPr>
        <w:br/>
      </w:r>
      <w:proofErr w:type="spellStart"/>
      <w:r>
        <w:rPr>
          <w:rFonts w:ascii="Calibri" w:hAnsi="Calibri" w:cs="Calibri"/>
        </w:rPr>
        <w:t>cupe</w:t>
      </w:r>
      <w:proofErr w:type="spellEnd"/>
      <w:r>
        <w:rPr>
          <w:rFonts w:ascii="Calibri" w:hAnsi="Calibri" w:cs="Calibri"/>
        </w:rPr>
        <w:t xml:space="preserve"> 1281</w:t>
      </w:r>
    </w:p>
    <w:p w14:paraId="2BCC30CD" w14:textId="77777777" w:rsidR="00663720" w:rsidRDefault="00663720" w:rsidP="00663720">
      <w:pPr>
        <w:ind w:left="-90"/>
        <w:rPr>
          <w:rFonts w:ascii="Calibri" w:hAnsi="Calibri" w:cs="Calibri"/>
        </w:rPr>
      </w:pPr>
    </w:p>
    <w:p w14:paraId="5378E3E4" w14:textId="77777777" w:rsidR="00663720" w:rsidRDefault="00663720" w:rsidP="00663720">
      <w:pPr>
        <w:ind w:left="-90"/>
        <w:rPr>
          <w:rFonts w:ascii="Calibri" w:hAnsi="Calibri" w:cs="Calibri"/>
        </w:rPr>
      </w:pPr>
      <w:r>
        <w:rPr>
          <w:rFonts w:ascii="Calibri" w:hAnsi="Calibri" w:cs="Calibri"/>
        </w:rPr>
        <w:br/>
      </w:r>
    </w:p>
    <w:p w14:paraId="5FCB7D3D" w14:textId="77777777" w:rsidR="00663720" w:rsidRDefault="00663720" w:rsidP="00663720">
      <w:pPr>
        <w:ind w:left="720"/>
        <w:rPr>
          <w:rFonts w:ascii="Calibri" w:hAnsi="Calibri" w:cs="Calibri"/>
        </w:rPr>
      </w:pPr>
    </w:p>
    <w:p w14:paraId="1C907E14" w14:textId="77777777" w:rsidR="00663720" w:rsidRDefault="00663720" w:rsidP="00663720">
      <w:pPr>
        <w:ind w:left="720"/>
        <w:rPr>
          <w:rFonts w:ascii="Calibri" w:hAnsi="Calibri" w:cs="Calibri"/>
        </w:rPr>
      </w:pPr>
    </w:p>
    <w:p w14:paraId="6E4194D6" w14:textId="77777777" w:rsidR="00663720" w:rsidRDefault="00663720" w:rsidP="00663720">
      <w:pPr>
        <w:ind w:left="720"/>
        <w:rPr>
          <w:rFonts w:ascii="Calibri" w:hAnsi="Calibri" w:cs="Calibri"/>
        </w:rPr>
      </w:pPr>
    </w:p>
    <w:p w14:paraId="64F7D232" w14:textId="77777777" w:rsidR="00663720" w:rsidRDefault="00663720" w:rsidP="00663720">
      <w:pPr>
        <w:ind w:left="720"/>
        <w:rPr>
          <w:rFonts w:ascii="Calibri" w:hAnsi="Calibri" w:cs="Calibri"/>
        </w:rPr>
      </w:pPr>
    </w:p>
    <w:p w14:paraId="1247BD21" w14:textId="77777777" w:rsidR="00663720" w:rsidRDefault="00663720" w:rsidP="00663720">
      <w:pPr>
        <w:ind w:left="720"/>
        <w:rPr>
          <w:rFonts w:ascii="Calibri" w:hAnsi="Calibri" w:cs="Calibri"/>
        </w:rPr>
      </w:pPr>
    </w:p>
    <w:p w14:paraId="652F6338" w14:textId="77777777" w:rsidR="00663720" w:rsidRDefault="00663720" w:rsidP="00663720">
      <w:pPr>
        <w:ind w:left="720" w:hanging="720"/>
        <w:rPr>
          <w:rFonts w:ascii="Calibri" w:hAnsi="Calibri" w:cs="Calibri"/>
        </w:rPr>
      </w:pPr>
    </w:p>
    <w:p w14:paraId="65FE3914" w14:textId="77777777" w:rsidR="00663720" w:rsidRDefault="00663720" w:rsidP="00663720">
      <w:pPr>
        <w:ind w:left="720" w:hanging="720"/>
        <w:rPr>
          <w:rFonts w:ascii="Calibri" w:hAnsi="Calibri" w:cs="Calibri"/>
        </w:rPr>
      </w:pPr>
    </w:p>
    <w:p w14:paraId="64E09705" w14:textId="77777777" w:rsidR="00663720" w:rsidRDefault="00663720" w:rsidP="00663720">
      <w:pPr>
        <w:ind w:left="720" w:hanging="720"/>
        <w:rPr>
          <w:rFonts w:ascii="Calibri" w:hAnsi="Calibri" w:cs="Calibri"/>
        </w:rPr>
      </w:pPr>
    </w:p>
    <w:sectPr w:rsidR="00663720" w:rsidSect="00EE75B2">
      <w:headerReference w:type="default" r:id="rId7"/>
      <w:headerReference w:type="first" r:id="rId8"/>
      <w:pgSz w:w="12240" w:h="15840"/>
      <w:pgMar w:top="425" w:right="810" w:bottom="900" w:left="900" w:header="2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D0C66" w14:textId="77777777" w:rsidR="00715FF8" w:rsidRDefault="00715FF8" w:rsidP="00453F7A">
      <w:pPr>
        <w:spacing w:after="0" w:line="240" w:lineRule="auto"/>
      </w:pPr>
      <w:r>
        <w:separator/>
      </w:r>
    </w:p>
  </w:endnote>
  <w:endnote w:type="continuationSeparator" w:id="0">
    <w:p w14:paraId="27219A78" w14:textId="77777777" w:rsidR="00715FF8" w:rsidRDefault="00715FF8" w:rsidP="0045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AB3F8" w14:textId="77777777" w:rsidR="00715FF8" w:rsidRDefault="00715FF8" w:rsidP="00453F7A">
      <w:pPr>
        <w:spacing w:after="0" w:line="240" w:lineRule="auto"/>
      </w:pPr>
      <w:r>
        <w:separator/>
      </w:r>
    </w:p>
  </w:footnote>
  <w:footnote w:type="continuationSeparator" w:id="0">
    <w:p w14:paraId="7BD6E145" w14:textId="77777777" w:rsidR="00715FF8" w:rsidRDefault="00715FF8" w:rsidP="0045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D40F" w14:textId="3A60F51B" w:rsidR="00453F7A" w:rsidRDefault="00453F7A">
    <w:pPr>
      <w:pStyle w:val="Header"/>
    </w:pPr>
  </w:p>
  <w:p w14:paraId="0FCAE937" w14:textId="77777777" w:rsidR="00D754B4" w:rsidRDefault="00D754B4">
    <w:pPr>
      <w:pStyle w:val="Header"/>
    </w:pPr>
  </w:p>
  <w:p w14:paraId="7661AB6F" w14:textId="77777777" w:rsidR="00453F7A" w:rsidRDefault="00453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AC61" w14:textId="34A7CDEC" w:rsidR="00EE75B2" w:rsidRDefault="00EE75B2">
    <w:pPr>
      <w:pStyle w:val="Header"/>
    </w:pPr>
    <w:r w:rsidRPr="00453F7A">
      <w:rPr>
        <w:noProof/>
      </w:rPr>
      <w:drawing>
        <wp:inline distT="0" distB="0" distL="0" distR="0" wp14:anchorId="2493AAA8" wp14:editId="5006B34A">
          <wp:extent cx="6548120" cy="910161"/>
          <wp:effectExtent l="19050" t="0" r="5080" b="0"/>
          <wp:docPr id="1132972175" name="Picture 0" descr="Assu_Letterhead_20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u_Letterhead_2013.tif"/>
                  <pic:cNvPicPr/>
                </pic:nvPicPr>
                <pic:blipFill>
                  <a:blip r:embed="rId1" cstate="print"/>
                  <a:stretch>
                    <a:fillRect/>
                  </a:stretch>
                </pic:blipFill>
                <pic:spPr>
                  <a:xfrm>
                    <a:off x="0" y="0"/>
                    <a:ext cx="6548120" cy="9101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5D"/>
    <w:rsid w:val="00006EA5"/>
    <w:rsid w:val="000C3390"/>
    <w:rsid w:val="000E0F4D"/>
    <w:rsid w:val="0013582F"/>
    <w:rsid w:val="00207718"/>
    <w:rsid w:val="002F74E5"/>
    <w:rsid w:val="00340DBC"/>
    <w:rsid w:val="00395F9F"/>
    <w:rsid w:val="003D50EC"/>
    <w:rsid w:val="003E5184"/>
    <w:rsid w:val="004114B7"/>
    <w:rsid w:val="004201F1"/>
    <w:rsid w:val="00453F7A"/>
    <w:rsid w:val="00481001"/>
    <w:rsid w:val="004B2F29"/>
    <w:rsid w:val="004C5E40"/>
    <w:rsid w:val="005330E9"/>
    <w:rsid w:val="0055073F"/>
    <w:rsid w:val="00596072"/>
    <w:rsid w:val="005E7E3A"/>
    <w:rsid w:val="00633DB5"/>
    <w:rsid w:val="00663720"/>
    <w:rsid w:val="00682691"/>
    <w:rsid w:val="006C2B71"/>
    <w:rsid w:val="00715FF8"/>
    <w:rsid w:val="00727804"/>
    <w:rsid w:val="00905F5F"/>
    <w:rsid w:val="00A00944"/>
    <w:rsid w:val="00A3235D"/>
    <w:rsid w:val="00AC4621"/>
    <w:rsid w:val="00B53C86"/>
    <w:rsid w:val="00B76583"/>
    <w:rsid w:val="00C67248"/>
    <w:rsid w:val="00C72663"/>
    <w:rsid w:val="00CC7212"/>
    <w:rsid w:val="00CD2A2F"/>
    <w:rsid w:val="00D754B4"/>
    <w:rsid w:val="00DA4B45"/>
    <w:rsid w:val="00ED7115"/>
    <w:rsid w:val="00EE75B2"/>
    <w:rsid w:val="00F84281"/>
    <w:rsid w:val="00F94CB9"/>
    <w:rsid w:val="00FB175B"/>
    <w:rsid w:val="00FC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03925"/>
  <w15:docId w15:val="{571E3903-E07B-41C4-9ACF-265BB140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F29"/>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C8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53C86"/>
    <w:rPr>
      <w:rFonts w:ascii="Tahoma" w:hAnsi="Tahoma" w:cs="Tahoma"/>
      <w:sz w:val="16"/>
      <w:szCs w:val="16"/>
    </w:rPr>
  </w:style>
  <w:style w:type="paragraph" w:styleId="Header">
    <w:name w:val="header"/>
    <w:basedOn w:val="Normal"/>
    <w:link w:val="HeaderChar"/>
    <w:uiPriority w:val="99"/>
    <w:unhideWhenUsed/>
    <w:rsid w:val="00453F7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53F7A"/>
  </w:style>
  <w:style w:type="paragraph" w:styleId="Footer">
    <w:name w:val="footer"/>
    <w:basedOn w:val="Normal"/>
    <w:link w:val="FooterChar"/>
    <w:uiPriority w:val="99"/>
    <w:unhideWhenUsed/>
    <w:rsid w:val="00453F7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453F7A"/>
  </w:style>
  <w:style w:type="character" w:styleId="Hyperlink">
    <w:name w:val="Hyperlink"/>
    <w:basedOn w:val="DefaultParagraphFont"/>
    <w:rsid w:val="004114B7"/>
    <w:rPr>
      <w:color w:val="0000FF"/>
      <w:u w:val="single"/>
    </w:rPr>
  </w:style>
  <w:style w:type="character" w:styleId="UnresolvedMention">
    <w:name w:val="Unresolved Mention"/>
    <w:basedOn w:val="DefaultParagraphFont"/>
    <w:uiPriority w:val="99"/>
    <w:semiHidden/>
    <w:unhideWhenUsed/>
    <w:rsid w:val="00CC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e\Documents\ASSU\2015-2016\ASSU%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8B9E0-F209-4CB9-B2C3-36EEEC5DE0C8}">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ASSU Letterhead</Template>
  <TotalTime>2</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Seto Paul</dc:creator>
  <cp:lastModifiedBy>Jane Seto</cp:lastModifiedBy>
  <cp:revision>3</cp:revision>
  <cp:lastPrinted>2020-02-27T19:17:00Z</cp:lastPrinted>
  <dcterms:created xsi:type="dcterms:W3CDTF">2024-07-03T17:36:00Z</dcterms:created>
  <dcterms:modified xsi:type="dcterms:W3CDTF">2024-07-03T17:37:00Z</dcterms:modified>
</cp:coreProperties>
</file>